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Santiago Andrés Galindo Alarcón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№ +34 154 68 65 43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Santhiilustrador@gmail.com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Diseñador gráfico e ilustrador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Perfil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Me desempeño en las labores del diseño gráfico y la ilustración. Esta segunda profesión es mi fuerte y, por tanto, quisiera formar parte de un equipo de creativos para desarrollo de publicidad y anuncios. Estoy dispuesto a laborar tiempo completo sin importar si es homework o trabajo de oficina.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Objetivos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Obtener una plaza en una empresa con el objetivo de contribuir con mi experiencia y creatividad en la creación de anuncios.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Trabajar para marcas grandes en el sector de publicidad a fin de conseguir grandes retos con los cuales impulsar mi carrera.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Superar mi productividad actual de la mano de una organización con metas y estándares altos.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Experiencia laboral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Ilustrador de publicidad en Impremap. Duración: 3 años, desde el 2019 hasta el 2020.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Asistente creativo en Publisher Colombia. Duración: 2 años, desde 2015 al 2017.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Encargado de impresiones en el periódico El Nacional. Duración: 5 años, desde el 2010 hasta el 2015.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Nivel de educación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Licenciado en Diseño Gráfico en la Universidad Jorge Tadeo Lozano. Graduado en el año 2009.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Master en Ilustración Digital en el Instituto del Diseño de Nueva York. Graduado en 2018.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Licenciado en Artes Plásticas por la Universidad de Bogotá. Graduado en el 2015.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Habilidades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Persona responsable con el cumplimiento de las normas, objetivos y horarios.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Capacidad de trabajo en grupo.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Disposición para aprender procedimientos nuevos en el trabajo.</w:t>
      </w:r>
    </w:p>
    <w:p w:rsidR="007702A5" w:rsidRPr="00FA7DBA" w:rsidRDefault="007702A5" w:rsidP="007702A5">
      <w:pPr>
        <w:rPr>
          <w:i/>
          <w:iCs/>
        </w:rPr>
      </w:pPr>
      <w:r w:rsidRPr="00FA7DBA">
        <w:rPr>
          <w:i/>
          <w:iCs/>
        </w:rPr>
        <w:t>•</w:t>
      </w:r>
      <w:r w:rsidRPr="00FA7DBA">
        <w:rPr>
          <w:i/>
          <w:iCs/>
        </w:rPr>
        <w:tab/>
        <w:t>Manejo de herramientas de edición digital como Adobe, Maya, Pixar y Photoshop.</w:t>
      </w:r>
    </w:p>
    <w:p w:rsidR="00B1010C" w:rsidRDefault="007702A5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A5"/>
    <w:rsid w:val="00371CCE"/>
    <w:rsid w:val="00480846"/>
    <w:rsid w:val="0077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EC1A-D59D-4F44-BDD9-910924DA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A5"/>
    <w:rPr>
      <w:rFonts w:eastAsiaTheme="minorEastAsia"/>
      <w:lang w:val="es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2022-07-27T15:39:00Z</dcterms:created>
  <dcterms:modified xsi:type="dcterms:W3CDTF">2022-07-27T15:39:00Z</dcterms:modified>
</cp:coreProperties>
</file>